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CF" w:rsidRPr="009017F8" w:rsidRDefault="00707BCF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ТЕСТ ДИВЕРГЕНТНОГО</w:t>
      </w:r>
      <w:r w:rsid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МЫШЛЕНИЯ</w:t>
      </w:r>
      <w:r w:rsid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ВИЛЬЯМСА</w:t>
      </w:r>
    </w:p>
    <w:p w:rsidR="00707BCF" w:rsidRPr="009017F8" w:rsidRDefault="00707BCF" w:rsidP="00707BCF">
      <w:pPr>
        <w:shd w:val="clear" w:color="auto" w:fill="FFFFFF"/>
        <w:spacing w:before="300"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 Вильямса предназначен для комплексной диагностики </w:t>
      </w:r>
      <w:proofErr w:type="spellStart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креативности</w:t>
      </w:r>
      <w:proofErr w:type="spellEnd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 и подростков от 5 до 17 лет  и оценивает  как характеристики, связанные с творческим мышлением, так и личностно-индивидные </w:t>
      </w:r>
      <w:proofErr w:type="spellStart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креативные</w:t>
      </w:r>
      <w:proofErr w:type="spellEnd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характеристики.</w:t>
      </w:r>
    </w:p>
    <w:p w:rsidR="00707BCF" w:rsidRPr="009017F8" w:rsidRDefault="00707BCF" w:rsidP="00707B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· тест </w:t>
      </w:r>
      <w:hyperlink r:id="rId5" w:tooltip="Дивергенция" w:history="1">
        <w:r w:rsidRPr="009017F8">
          <w:rPr>
            <w:rFonts w:ascii="Times New Roman" w:eastAsia="Times New Roman" w:hAnsi="Times New Roman" w:cs="Times New Roman"/>
            <w:color w:val="743399"/>
            <w:sz w:val="28"/>
            <w:szCs w:val="28"/>
          </w:rPr>
          <w:t>дивергентного</w:t>
        </w:r>
      </w:hyperlink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 (творческого) мышления;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тест личных творческих характеристик (</w:t>
      </w:r>
      <w:proofErr w:type="spellStart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опросник</w:t>
      </w:r>
      <w:proofErr w:type="spellEnd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детей)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шкала Вильямса (</w:t>
      </w:r>
      <w:proofErr w:type="spellStart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опросник</w:t>
      </w:r>
      <w:proofErr w:type="spellEnd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родителей и педагогов).</w:t>
      </w:r>
    </w:p>
    <w:p w:rsidR="00707BCF" w:rsidRPr="009017F8" w:rsidRDefault="00707BCF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Батарея </w:t>
      </w:r>
      <w:proofErr w:type="spellStart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креативных</w:t>
      </w:r>
      <w:proofErr w:type="spellEnd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тестов Вильямса — один из лучших психодиагностических инструментов для диагностики </w:t>
      </w:r>
      <w:proofErr w:type="spellStart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креативности</w:t>
      </w:r>
      <w:proofErr w:type="spellEnd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как тесты Вильямса являются надежными, </w:t>
      </w:r>
      <w:proofErr w:type="spellStart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валидными</w:t>
      </w:r>
      <w:proofErr w:type="spellEnd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удобными в проведении и предназначены для широкой возрастной группы, отражают различные </w:t>
      </w:r>
      <w:proofErr w:type="spellStart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креативные</w:t>
      </w:r>
      <w:proofErr w:type="spellEnd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характеристики.</w:t>
      </w:r>
    </w:p>
    <w:p w:rsidR="00707BCF" w:rsidRPr="009017F8" w:rsidRDefault="00707BCF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Тест может быть использован для исследования творческой одаренности детей, начиная с дошкольного возраста (5-6 лет) и до выпускных классов школы (17-18 лет). Ответы на задания этих тестов испытуемые должны дать в виде рисунков и подписей к ним. Если дети не умеют писать или пишут очень медленно, экспериментатор или его ассистенты должны помочь им подпи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сать рисунки. При этом необходимо в точности следовать за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мыслу ребенка.</w:t>
      </w:r>
    </w:p>
    <w:p w:rsidR="00707BCF" w:rsidRPr="009017F8" w:rsidRDefault="00707BCF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F8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1 часть.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 ДИВЕРГЕНТНОГО (ТВОРЧЕСКОГО) МЫШЛЕНИЯ</w:t>
      </w:r>
    </w:p>
    <w:p w:rsidR="00707BCF" w:rsidRPr="009017F8" w:rsidRDefault="00707BCF" w:rsidP="00707B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предъявлением теста экспериментатор должен полностью прочитать инструкцию и тщательно продумать все аспекты рабо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ты. Тесты не допускают никаких изменений и дополнений, так как это меняет надежность и </w:t>
      </w:r>
      <w:proofErr w:type="spellStart"/>
      <w:r w:rsidR="00E215AD"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"http://pandia.ru/text/category/validnostmz/" \o "Валидность" </w:instrText>
      </w:r>
      <w:r w:rsidR="00E215AD"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9017F8">
        <w:rPr>
          <w:rFonts w:ascii="Times New Roman" w:eastAsia="Times New Roman" w:hAnsi="Times New Roman" w:cs="Times New Roman"/>
          <w:color w:val="743399"/>
          <w:sz w:val="28"/>
          <w:szCs w:val="28"/>
        </w:rPr>
        <w:t>валидность</w:t>
      </w:r>
      <w:proofErr w:type="spellEnd"/>
      <w:r w:rsidR="00E215AD"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 тестовых показателей.</w:t>
      </w:r>
    </w:p>
    <w:p w:rsidR="009017F8" w:rsidRDefault="00707BCF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избегать употребления слов «тест», «экзамен», «проверка» во всех объяснениях и инструкциях. Если возни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кает необходимость, то рекомендуется употреблять слова: уп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ражнения, рисунки, картинки и т. д. Во время тестирования недопустимо создание тревожной и напряженной обстановки экзамена, проверки, соперничества. Напротив, следует стре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миться к созданию дружелюбной и спокойной атмосферы теп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лоты, уюта, доверия, поощрения воображения и любознатель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детей, стимулирования поиска альтернативных ответов. Тестирование должно проходить в виде увлекательной игры. Это очень важно для надежности результатов.</w:t>
      </w:r>
    </w:p>
    <w:p w:rsidR="00707BCF" w:rsidRPr="009017F8" w:rsidRDefault="00707BCF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Необходимо обеспечить всех учащихся тестовыми задани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ями, карандашами или ручками. Все лишнее должно быть убрано. Экспериментатору необходимо иметь инструкцию, об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разец теста, а также часы или секундомер.</w:t>
      </w:r>
    </w:p>
    <w:p w:rsidR="00707BCF" w:rsidRPr="009017F8" w:rsidRDefault="00707BCF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Не следует проводить одновременное тестирование в боль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ших группах учащихся. Оптимальный размер группы — это 15-35 человек, т. е. не более одного класса.</w:t>
      </w:r>
    </w:p>
    <w:p w:rsidR="009017F8" w:rsidRDefault="00707BCF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младших детей размер групп следует уменьшить до 5-10 человек, а 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для дошкольников предпочтительней проводить индивидуальное тестировани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</w:t>
      </w:r>
      <w:r w:rsid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07BCF" w:rsidRPr="009017F8" w:rsidRDefault="009017F8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07BCF"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При тестировании ребенок дол</w:t>
      </w:r>
      <w:r w:rsidR="00707BCF"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 сидеть за столом один или с ассистентом эксперимента</w:t>
      </w:r>
      <w:r w:rsidR="00707BCF"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тора.</w:t>
      </w:r>
    </w:p>
    <w:p w:rsidR="00707BCF" w:rsidRPr="009017F8" w:rsidRDefault="00707BCF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выполнения теста 25 минут.</w:t>
      </w:r>
    </w:p>
    <w:p w:rsidR="00707BCF" w:rsidRPr="009017F8" w:rsidRDefault="00707BCF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чем раздавать листы с заданиями, экспериментатор должен объяснить детям, что они будут делать, вызвать у них интерес к заданиям и создать мотивацию к их выполнению. Для этого можно использовать следующий текст, допускающий раз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личные модификации в зависимости от конкретных условий:</w:t>
      </w:r>
    </w:p>
    <w:p w:rsidR="00707BCF" w:rsidRPr="007A3DD3" w:rsidRDefault="00707BCF" w:rsidP="009017F8">
      <w:pPr>
        <w:shd w:val="clear" w:color="auto" w:fill="FFFFFF"/>
        <w:spacing w:before="300" w:after="360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3D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«На этих страницах нарисованы незаконченные фи</w:t>
      </w:r>
      <w:r w:rsidRPr="007A3D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гуры. Если ты добавишь к ним дополнительные линии, у тебя могут получиться интересные предметы или истории. Старайся нарисовать такие картинки, которые бы не смог придумать никто, кроме тебя. Делай каждую картинку под</w:t>
      </w:r>
      <w:r w:rsidRPr="007A3D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робной и интересной, добавляя к ней разные детали. Придумай интересное название для каждого рисунка и напиши его снизу. На выполнение задания отводится 25  минут. Старайся работать быстро, но без лишней спешки. Если у тебя появи</w:t>
      </w:r>
      <w:r w:rsidRPr="007A3D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лись вопросы, задай их сейчас. Начинай работать над рисунками».</w:t>
      </w:r>
    </w:p>
    <w:p w:rsidR="00707BCF" w:rsidRPr="009017F8" w:rsidRDefault="00707BCF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F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066179" cy="8640000"/>
            <wp:effectExtent l="19050" t="0" r="0" b="0"/>
            <wp:docPr id="1" name="Рисунок 1" descr="https://pandia.ru/text/80/539/images/img1_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539/images/img1_1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39" t="3309" r="3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79" cy="86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BCF" w:rsidRPr="009017F8" w:rsidRDefault="00707BCF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F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525449" cy="8640000"/>
            <wp:effectExtent l="19050" t="0" r="8701" b="0"/>
            <wp:docPr id="2" name="Рисунок 2" descr="https://pandia.ru/text/80/539/images/img2_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39/images/img2_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491" r="5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449" cy="86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7F8" w:rsidRDefault="009017F8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BCF" w:rsidRPr="009017F8" w:rsidRDefault="00707BCF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F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629775" cy="8352000"/>
            <wp:effectExtent l="19050" t="0" r="0" b="0"/>
            <wp:docPr id="3" name="Рисунок 3" descr="https://pandia.ru/text/80/539/images/img3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0/539/images/img3_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908" t="3378" r="2269" b="5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775" cy="83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BCF" w:rsidRPr="009017F8" w:rsidRDefault="00707BCF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17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Обработка теста</w:t>
      </w:r>
    </w:p>
    <w:p w:rsidR="00707BCF" w:rsidRPr="009017F8" w:rsidRDefault="00707BCF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Описываемые далее четыре когнитивных фактора дивергент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ного мышления тесно </w:t>
      </w:r>
      <w:proofErr w:type="spellStart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коррелируют</w:t>
      </w:r>
      <w:proofErr w:type="spellEnd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творческим проявлением личности (правополушарный, визуальный, синтетический стиль мышления). Они оцениваются вместе с пятым фактором, харак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теризующим способность к словарному синтезу (</w:t>
      </w:r>
      <w:proofErr w:type="spellStart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левополушарный</w:t>
      </w:r>
      <w:proofErr w:type="spellEnd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, вербальный стиль мышления). В результате получаем пять показателей, выраженных в сырых баллах:</w:t>
      </w:r>
    </w:p>
    <w:p w:rsidR="00707BCF" w:rsidRPr="009017F8" w:rsidRDefault="00707BCF" w:rsidP="009017F8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беглость (Б) гибкость (Г) оригинальность (О) разработанность {Р) название (Н)</w:t>
      </w:r>
      <w:proofErr w:type="gramEnd"/>
    </w:p>
    <w:p w:rsidR="00707BCF" w:rsidRPr="009017F8" w:rsidRDefault="00707BCF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1.        </w:t>
      </w:r>
      <w:r w:rsidRPr="009017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Беглость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продуктивность, определяется путем подсчета количества рисунков, сделанных ребенком, независимо от их со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держания.</w:t>
      </w:r>
    </w:p>
    <w:p w:rsidR="00707BCF" w:rsidRPr="009017F8" w:rsidRDefault="00707BCF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Обоснование: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творческие личности работают продуктивно, с этим связана более развитая беглость мышления. Диапазон возможных баллов от 1 до 12 (по одному баллу за каждый рису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нок).</w:t>
      </w:r>
    </w:p>
    <w:p w:rsidR="00707BCF" w:rsidRPr="009017F8" w:rsidRDefault="00707BCF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2.        </w:t>
      </w:r>
      <w:r w:rsidRPr="009017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Гибкость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число изменений категории рисунка, считая от первого рисунка.</w:t>
      </w:r>
    </w:p>
    <w:p w:rsidR="00707BCF" w:rsidRPr="009017F8" w:rsidRDefault="00707BCF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 возможные категории:</w:t>
      </w:r>
    </w:p>
    <w:p w:rsidR="009017F8" w:rsidRDefault="00707BCF" w:rsidP="00707BC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A3D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живое (Ж)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человек, лицо, цветок, дерево, любое расте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ние, плоды, животное, насекомое, рыба, птица и т. д.</w:t>
      </w:r>
      <w:r w:rsid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9017F8" w:rsidRDefault="009017F8" w:rsidP="00707BC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17F8" w:rsidRDefault="007A3DD3" w:rsidP="00707BC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A3D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механическое, предметное </w:t>
      </w:r>
      <w:r w:rsidR="00707BCF" w:rsidRPr="007A3D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(М)</w:t>
      </w:r>
      <w:r w:rsidR="00707BCF"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лодка, космический ко</w:t>
      </w:r>
      <w:r w:rsidR="00707BCF"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рабль, </w:t>
      </w:r>
      <w:hyperlink r:id="rId9" w:tooltip="Велосипед" w:history="1">
        <w:r w:rsidR="00707BCF" w:rsidRPr="00385D15">
          <w:rPr>
            <w:rFonts w:ascii="Times New Roman" w:eastAsia="Times New Roman" w:hAnsi="Times New Roman" w:cs="Times New Roman"/>
            <w:sz w:val="28"/>
            <w:szCs w:val="28"/>
          </w:rPr>
          <w:t>велосипед</w:t>
        </w:r>
      </w:hyperlink>
      <w:r w:rsidR="00707BCF"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, машина, инструмент, игрушка, оборудование, мебель, предметы домашнего обихода, посуда и т. д.</w:t>
      </w:r>
      <w:r w:rsid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9017F8" w:rsidRDefault="009017F8" w:rsidP="00707BC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17F8" w:rsidRDefault="007A3DD3" w:rsidP="00707BC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A3D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символическое </w:t>
      </w:r>
      <w:r w:rsidR="00707BCF" w:rsidRPr="007A3D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(С)</w:t>
      </w:r>
      <w:r w:rsidR="00707BCF"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буква, цифра, название, герб, флаг, символическое обозначение и т. д.</w:t>
      </w:r>
      <w:r w:rsid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9017F8" w:rsidRDefault="009017F8" w:rsidP="00707BC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BCF" w:rsidRPr="009017F8" w:rsidRDefault="007A3DD3" w:rsidP="00707BC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A3D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видовое, жанровое </w:t>
      </w:r>
      <w:r w:rsidR="00707BCF" w:rsidRPr="007A3D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(В)</w:t>
      </w:r>
      <w:r w:rsidR="00707BCF"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город, шоссе, дом, двор, парк, ко</w:t>
      </w:r>
      <w:r w:rsidR="00707BCF"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смос, горы и т. д. (см. иллюстрации на следующей странице).</w:t>
      </w:r>
      <w:proofErr w:type="gramEnd"/>
    </w:p>
    <w:p w:rsidR="00707BCF" w:rsidRPr="009017F8" w:rsidRDefault="00707BCF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Обоснование: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творческие личности чаще предпочитают менять что-либо, вместо того чтобы инертно придерживаться одного пути или одной категории. Их мышление не фиксировано, а подвижно. Диапазон возможных баллов от 1 до 11, в зависимости от того, сколько раз будет меняться категория картинки, не считая первой.</w:t>
      </w:r>
    </w:p>
    <w:p w:rsidR="00707BCF" w:rsidRPr="009017F8" w:rsidRDefault="00707BCF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Pr="003A03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Оригинальность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местоположение (внутри - снаружи от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носительно </w:t>
      </w:r>
      <w:proofErr w:type="spellStart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стимульной</w:t>
      </w:r>
      <w:proofErr w:type="spellEnd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фигуры), где выполняется рисунок.</w:t>
      </w:r>
    </w:p>
    <w:p w:rsidR="00707BCF" w:rsidRPr="009017F8" w:rsidRDefault="00707BCF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квадрат содержит </w:t>
      </w:r>
      <w:proofErr w:type="spellStart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стимульную</w:t>
      </w:r>
      <w:proofErr w:type="spellEnd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линию или фигуру, которая будет служить ограничением для </w:t>
      </w:r>
      <w:proofErr w:type="gramStart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 творческих</w:t>
      </w:r>
      <w:proofErr w:type="gramEnd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дей. Наиболее оригинальны те, кто рисует внутри и снаружи дан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ной </w:t>
      </w:r>
      <w:proofErr w:type="spellStart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стимульной</w:t>
      </w:r>
      <w:proofErr w:type="spellEnd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фигуры.</w:t>
      </w:r>
    </w:p>
    <w:p w:rsidR="00707BCF" w:rsidRPr="009017F8" w:rsidRDefault="00707BCF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3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Обоснование: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менее </w:t>
      </w:r>
      <w:proofErr w:type="spellStart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креативные</w:t>
      </w:r>
      <w:proofErr w:type="spellEnd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личности обычно игнорируют замкнутую фигуру-стимул и рисуют за ее пределами, т. е. рисунок будет только снаружи. Более </w:t>
      </w:r>
      <w:proofErr w:type="spellStart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креативные</w:t>
      </w:r>
      <w:proofErr w:type="spellEnd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люди будут работать вну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три закрытой части. Высоко </w:t>
      </w:r>
      <w:proofErr w:type="spellStart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креативные</w:t>
      </w:r>
      <w:proofErr w:type="spellEnd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люди будут синтезировать, объединять, и их не будет сдерживать никакой замкнутый контур, т. е. рисунок будет как снаружи, так и внутри </w:t>
      </w:r>
      <w:proofErr w:type="spellStart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стимульной</w:t>
      </w:r>
      <w:proofErr w:type="spellEnd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фигуры.</w:t>
      </w:r>
    </w:p>
    <w:p w:rsidR="00385D15" w:rsidRPr="00385D15" w:rsidRDefault="00385D15" w:rsidP="00707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 балл — рисуют только снаружи</w:t>
      </w:r>
    </w:p>
    <w:p w:rsidR="00385D15" w:rsidRPr="00385D15" w:rsidRDefault="00385D15" w:rsidP="00707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  балла — рисуют только внутри</w:t>
      </w:r>
    </w:p>
    <w:p w:rsidR="00707BCF" w:rsidRPr="009017F8" w:rsidRDefault="00385D15" w:rsidP="00707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5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</w:t>
      </w:r>
      <w:r w:rsidR="00707BCF" w:rsidRPr="00385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балла — рисуют как снаружи, так и внутри.</w:t>
      </w:r>
    </w:p>
    <w:p w:rsidR="00707BCF" w:rsidRPr="009017F8" w:rsidRDefault="00707BCF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сырой балл по оригинальности (О) равен сумме бал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 по этому фактору по всем рисункам.</w:t>
      </w:r>
    </w:p>
    <w:p w:rsidR="00707BCF" w:rsidRPr="009017F8" w:rsidRDefault="00707BCF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3A03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Разработанность 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— симметрия-асимметрия, где располо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жены детали, делающие рисунок асимметричным.</w:t>
      </w:r>
    </w:p>
    <w:p w:rsidR="00707BCF" w:rsidRPr="00B525E3" w:rsidRDefault="00707BCF" w:rsidP="00B525E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525E3">
        <w:rPr>
          <w:rFonts w:ascii="Times New Roman" w:eastAsia="Times New Roman" w:hAnsi="Times New Roman" w:cs="Times New Roman"/>
          <w:sz w:val="28"/>
          <w:szCs w:val="28"/>
        </w:rPr>
        <w:t>0 баллов — симметрично внутреннее и внешнее пространство.</w:t>
      </w:r>
    </w:p>
    <w:p w:rsidR="00707BCF" w:rsidRPr="00B525E3" w:rsidRDefault="00707BCF" w:rsidP="00B525E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525E3">
        <w:rPr>
          <w:rFonts w:ascii="Times New Roman" w:eastAsia="Times New Roman" w:hAnsi="Times New Roman" w:cs="Times New Roman"/>
          <w:sz w:val="28"/>
          <w:szCs w:val="28"/>
        </w:rPr>
        <w:t>1 балл — асимметрично вне замкнутого контура.</w:t>
      </w:r>
    </w:p>
    <w:p w:rsidR="00707BCF" w:rsidRPr="00B525E3" w:rsidRDefault="00707BCF" w:rsidP="00B525E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525E3">
        <w:rPr>
          <w:rFonts w:ascii="Times New Roman" w:eastAsia="Times New Roman" w:hAnsi="Times New Roman" w:cs="Times New Roman"/>
          <w:sz w:val="28"/>
          <w:szCs w:val="28"/>
        </w:rPr>
        <w:t>2 балла — асимметрично внутри замкнутого контура.</w:t>
      </w:r>
    </w:p>
    <w:p w:rsidR="00707BCF" w:rsidRPr="00B525E3" w:rsidRDefault="00707BCF" w:rsidP="00B525E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525E3">
        <w:rPr>
          <w:rFonts w:ascii="Times New Roman" w:eastAsia="Times New Roman" w:hAnsi="Times New Roman" w:cs="Times New Roman"/>
          <w:sz w:val="28"/>
          <w:szCs w:val="28"/>
        </w:rPr>
        <w:t>3 балла — асимметрично полностью: различны внешние дета</w:t>
      </w:r>
      <w:r w:rsidRPr="00B525E3">
        <w:rPr>
          <w:rFonts w:ascii="Times New Roman" w:eastAsia="Times New Roman" w:hAnsi="Times New Roman" w:cs="Times New Roman"/>
          <w:sz w:val="28"/>
          <w:szCs w:val="28"/>
        </w:rPr>
        <w:softHyphen/>
        <w:t>ли с обеих сторон контура и асимметрично изображение внутри контура.</w:t>
      </w:r>
    </w:p>
    <w:p w:rsidR="00707BCF" w:rsidRPr="009017F8" w:rsidRDefault="00707BCF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сырой балл по разработанности (Р) — сумма баллов по фактору разработанность по всем рисункам.</w:t>
      </w:r>
    </w:p>
    <w:p w:rsidR="00707BCF" w:rsidRPr="009017F8" w:rsidRDefault="00707BCF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3A03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Название — богатство словарного запаса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(количество слов, использованных в названии) и способность к образной передаче сути изображенного на рисунках (прямое описание или скрытый смысл, подтекст).</w:t>
      </w:r>
    </w:p>
    <w:p w:rsidR="00B525E3" w:rsidRDefault="003A0350" w:rsidP="003A0350">
      <w:pPr>
        <w:pStyle w:val="a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A0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0 </w:t>
      </w:r>
      <w:r w:rsidR="00707BCF" w:rsidRPr="003A0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баллов — название не дано</w:t>
      </w:r>
      <w:r w:rsidRPr="003A0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B525E3" w:rsidRDefault="003A0350" w:rsidP="003A0350">
      <w:pPr>
        <w:pStyle w:val="a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A0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707BCF" w:rsidRPr="003A0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балл — название, состоящее из</w:t>
      </w:r>
      <w:r w:rsidRPr="003A0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одного слова без опреде</w:t>
      </w:r>
      <w:r w:rsidRPr="003A0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ления;</w:t>
      </w:r>
    </w:p>
    <w:p w:rsidR="00B525E3" w:rsidRDefault="003A0350" w:rsidP="003A0350">
      <w:pPr>
        <w:pStyle w:val="a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A0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 </w:t>
      </w:r>
      <w:r w:rsidR="00707BCF" w:rsidRPr="003A0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балла — словосочетание, несколько слов, которые отражают то, что нарисовано на картинке</w:t>
      </w:r>
      <w:r w:rsidRPr="003A0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707BCF" w:rsidRPr="003A0350" w:rsidRDefault="00707BCF" w:rsidP="003A035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A0350">
        <w:rPr>
          <w:rFonts w:ascii="Times New Roman" w:eastAsia="Times New Roman" w:hAnsi="Times New Roman" w:cs="Times New Roman"/>
          <w:sz w:val="28"/>
          <w:szCs w:val="28"/>
        </w:rPr>
        <w:lastRenderedPageBreak/>
        <w:t>3 балла — образное название, выражающее больше, чем пока</w:t>
      </w:r>
      <w:r w:rsidRPr="003A0350">
        <w:rPr>
          <w:rFonts w:ascii="Times New Roman" w:eastAsia="Times New Roman" w:hAnsi="Times New Roman" w:cs="Times New Roman"/>
          <w:sz w:val="28"/>
          <w:szCs w:val="28"/>
        </w:rPr>
        <w:softHyphen/>
        <w:t>зано на картинке, т. е. скрытый смысл.</w:t>
      </w:r>
    </w:p>
    <w:p w:rsidR="00707BCF" w:rsidRPr="009017F8" w:rsidRDefault="00707BCF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сырой балл за название (Н) будет равен сумме баллов по этому фактору, полученных за каждый рисунок.</w:t>
      </w:r>
    </w:p>
    <w:p w:rsidR="00707BCF" w:rsidRPr="003A0350" w:rsidRDefault="00707BCF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03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ИТОГОВЫЙ ПОДСЧЕТ ПО ТЕСТУ ДИВЕРГЕНТНОГО МЫШЛЕНИЯ</w:t>
      </w:r>
    </w:p>
    <w:p w:rsidR="00707BCF" w:rsidRPr="009017F8" w:rsidRDefault="00707BCF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БЕГЛОСТЬ Общее количество выполненных рисунков. Возможно </w:t>
      </w:r>
      <w:proofErr w:type="spellStart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max</w:t>
      </w:r>
      <w:proofErr w:type="spellEnd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баллов (1 балл за каждый рисунок).</w:t>
      </w:r>
    </w:p>
    <w:p w:rsidR="00707BCF" w:rsidRPr="009017F8" w:rsidRDefault="00707BCF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ГИБКОСТЬ Количество изменений категорий, счи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тая от первой картинки. Возможно </w:t>
      </w:r>
      <w:proofErr w:type="spellStart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max</w:t>
      </w:r>
      <w:proofErr w:type="spellEnd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баллов (1 балл за каждое изменение категории).</w:t>
      </w:r>
    </w:p>
    <w:p w:rsidR="00707BCF" w:rsidRPr="009017F8" w:rsidRDefault="00707BCF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ОРИГИНАЛЬНОСТЬ</w:t>
      </w:r>
      <w:proofErr w:type="gramStart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  Г</w:t>
      </w:r>
      <w:proofErr w:type="gramEnd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де выполняется рисунок:</w:t>
      </w:r>
    </w:p>
    <w:p w:rsidR="00263979" w:rsidRPr="00263979" w:rsidRDefault="00707BCF" w:rsidP="00263979">
      <w:pPr>
        <w:pStyle w:val="a8"/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 </w:t>
      </w:r>
      <w:proofErr w:type="spellStart"/>
      <w:r w:rsidRPr="00263979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стимульной</w:t>
      </w:r>
      <w:proofErr w:type="spellEnd"/>
      <w:r w:rsidRPr="00263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фигуры — 1 балл</w:t>
      </w:r>
      <w:r w:rsidR="003A0350" w:rsidRPr="002639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63979" w:rsidRPr="00263979" w:rsidRDefault="00707BCF" w:rsidP="00263979">
      <w:pPr>
        <w:pStyle w:val="a8"/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внутри </w:t>
      </w:r>
      <w:proofErr w:type="spellStart"/>
      <w:r w:rsidRPr="00263979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стимульной</w:t>
      </w:r>
      <w:proofErr w:type="spellEnd"/>
      <w:r w:rsidRPr="00263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фигуры — 2 балла</w:t>
      </w:r>
      <w:r w:rsidR="003A0350" w:rsidRPr="002639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07BCF" w:rsidRPr="00263979" w:rsidRDefault="00707BCF" w:rsidP="00263979">
      <w:pPr>
        <w:pStyle w:val="a8"/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внутри и снаружи </w:t>
      </w:r>
      <w:proofErr w:type="spellStart"/>
      <w:r w:rsidRPr="00263979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стимульной</w:t>
      </w:r>
      <w:proofErr w:type="spellEnd"/>
      <w:r w:rsidRPr="00263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фигу</w:t>
      </w:r>
      <w:r w:rsidRPr="0026397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 — 3 балла</w:t>
      </w:r>
      <w:r w:rsidR="003A0350" w:rsidRPr="002639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7BCF" w:rsidRPr="009017F8" w:rsidRDefault="00707BCF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(суммируются баллы по данному фак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тору по всем нарисованным картин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кам). Возможно </w:t>
      </w:r>
      <w:proofErr w:type="spellStart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max</w:t>
      </w:r>
      <w:proofErr w:type="spellEnd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36 баллов.</w:t>
      </w:r>
    </w:p>
    <w:p w:rsidR="00707BCF" w:rsidRPr="009017F8" w:rsidRDefault="00707BCF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РАЗРАБОТАННОСТЬ</w:t>
      </w:r>
      <w:proofErr w:type="gramStart"/>
      <w:r w:rsidR="00263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де дополняющие детали создают асим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метрию изображения:</w:t>
      </w:r>
    </w:p>
    <w:p w:rsidR="00263979" w:rsidRPr="00263979" w:rsidRDefault="00707BCF" w:rsidP="00263979">
      <w:pPr>
        <w:pStyle w:val="a8"/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979">
        <w:rPr>
          <w:rFonts w:ascii="Times New Roman" w:eastAsia="Times New Roman" w:hAnsi="Times New Roman" w:cs="Times New Roman"/>
          <w:color w:val="000000"/>
          <w:sz w:val="28"/>
          <w:szCs w:val="28"/>
        </w:rPr>
        <w:t>симметрично повсюду — 0 баллов</w:t>
      </w:r>
      <w:r w:rsidR="003A0350" w:rsidRPr="002639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63979" w:rsidRPr="00263979" w:rsidRDefault="00707BCF" w:rsidP="00263979">
      <w:pPr>
        <w:pStyle w:val="a8"/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асимметрично вне </w:t>
      </w:r>
      <w:proofErr w:type="spellStart"/>
      <w:r w:rsidRPr="00263979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стимульной</w:t>
      </w:r>
      <w:proofErr w:type="spellEnd"/>
      <w:r w:rsidRPr="00263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фигу</w:t>
      </w:r>
      <w:r w:rsidRPr="0026397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 — 1 балл</w:t>
      </w:r>
      <w:r w:rsidR="003A0350" w:rsidRPr="002639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63979" w:rsidRPr="00263979" w:rsidRDefault="00707BCF" w:rsidP="00263979">
      <w:pPr>
        <w:pStyle w:val="a8"/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асимметрично внутри </w:t>
      </w:r>
      <w:proofErr w:type="spellStart"/>
      <w:r w:rsidRPr="00263979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стимульной</w:t>
      </w:r>
      <w:proofErr w:type="spellEnd"/>
      <w:r w:rsidRPr="00263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фигуры — 2 балла</w:t>
      </w:r>
      <w:r w:rsidR="003A0350" w:rsidRPr="002639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07BCF" w:rsidRPr="00263979" w:rsidRDefault="00707BCF" w:rsidP="00263979">
      <w:pPr>
        <w:pStyle w:val="a8"/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979">
        <w:rPr>
          <w:rFonts w:ascii="Times New Roman" w:eastAsia="Times New Roman" w:hAnsi="Times New Roman" w:cs="Times New Roman"/>
          <w:color w:val="000000"/>
          <w:sz w:val="28"/>
          <w:szCs w:val="28"/>
        </w:rPr>
        <w:t>асимметрично внутри и снаружи — 3 балла</w:t>
      </w:r>
      <w:r w:rsidR="003A0350" w:rsidRPr="002639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7BCF" w:rsidRPr="009017F8" w:rsidRDefault="00707BCF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(суммируются баллы по данному фак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тору для всех нарисованных картинок). Возможно </w:t>
      </w:r>
      <w:proofErr w:type="spellStart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max</w:t>
      </w:r>
      <w:proofErr w:type="spellEnd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36 баллов.</w:t>
      </w:r>
    </w:p>
    <w:p w:rsidR="00707BCF" w:rsidRPr="009017F8" w:rsidRDefault="00707BCF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</w:t>
      </w:r>
    </w:p>
    <w:p w:rsidR="00707BCF" w:rsidRPr="009017F8" w:rsidRDefault="00707BCF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Словарный запас и образное, творчес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кое использование языка:</w:t>
      </w:r>
    </w:p>
    <w:p w:rsidR="00263979" w:rsidRDefault="00707BCF" w:rsidP="003A035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A0350">
        <w:rPr>
          <w:rFonts w:ascii="Times New Roman" w:eastAsia="Times New Roman" w:hAnsi="Times New Roman" w:cs="Times New Roman"/>
          <w:sz w:val="28"/>
          <w:szCs w:val="28"/>
        </w:rPr>
        <w:t>название не дано — 0 баллов</w:t>
      </w:r>
      <w:r w:rsidR="003A0350" w:rsidRPr="003A035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63979" w:rsidRDefault="00707BCF" w:rsidP="003A035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A0350">
        <w:rPr>
          <w:rFonts w:ascii="Times New Roman" w:eastAsia="Times New Roman" w:hAnsi="Times New Roman" w:cs="Times New Roman"/>
          <w:sz w:val="28"/>
          <w:szCs w:val="28"/>
        </w:rPr>
        <w:t>название из одного слова — 1 балл</w:t>
      </w:r>
      <w:r w:rsidR="003A0350" w:rsidRPr="003A035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63979" w:rsidRDefault="00707BCF" w:rsidP="003A035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A0350">
        <w:rPr>
          <w:rFonts w:ascii="Times New Roman" w:eastAsia="Times New Roman" w:hAnsi="Times New Roman" w:cs="Times New Roman"/>
          <w:sz w:val="28"/>
          <w:szCs w:val="28"/>
        </w:rPr>
        <w:t xml:space="preserve"> название  и</w:t>
      </w:r>
      <w:r w:rsidR="003A0350" w:rsidRPr="003A0350">
        <w:rPr>
          <w:rFonts w:ascii="Times New Roman" w:eastAsia="Times New Roman" w:hAnsi="Times New Roman" w:cs="Times New Roman"/>
          <w:sz w:val="28"/>
          <w:szCs w:val="28"/>
        </w:rPr>
        <w:t xml:space="preserve">з  нескольких  слов  — 2 </w:t>
      </w:r>
      <w:r w:rsidRPr="003A0350">
        <w:rPr>
          <w:rFonts w:ascii="Times New Roman" w:eastAsia="Times New Roman" w:hAnsi="Times New Roman" w:cs="Times New Roman"/>
          <w:sz w:val="28"/>
          <w:szCs w:val="28"/>
        </w:rPr>
        <w:t>балла</w:t>
      </w:r>
      <w:r w:rsidR="003A0350" w:rsidRPr="003A035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07BCF" w:rsidRPr="003A0350" w:rsidRDefault="003A0350" w:rsidP="003A035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707BCF" w:rsidRPr="003A0350">
        <w:rPr>
          <w:rFonts w:ascii="Times New Roman" w:eastAsia="Times New Roman" w:hAnsi="Times New Roman" w:cs="Times New Roman"/>
          <w:sz w:val="28"/>
          <w:szCs w:val="28"/>
        </w:rPr>
        <w:t xml:space="preserve">образное  название,  выражающее больше, чем показано на картинке 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707BCF" w:rsidRPr="003A0350">
        <w:rPr>
          <w:rFonts w:ascii="Times New Roman" w:eastAsia="Times New Roman" w:hAnsi="Times New Roman" w:cs="Times New Roman"/>
          <w:sz w:val="28"/>
          <w:szCs w:val="28"/>
        </w:rPr>
        <w:t>балла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3979" w:rsidRDefault="00707BCF" w:rsidP="003A035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A0350">
        <w:rPr>
          <w:rFonts w:ascii="Times New Roman" w:eastAsia="Times New Roman" w:hAnsi="Times New Roman" w:cs="Times New Roman"/>
          <w:sz w:val="28"/>
          <w:szCs w:val="28"/>
        </w:rPr>
        <w:t>(суммируются баллы по данному фак</w:t>
      </w:r>
      <w:r w:rsidRPr="003A035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тору для всех нарисованных картинок). Возможно </w:t>
      </w:r>
      <w:proofErr w:type="spellStart"/>
      <w:r w:rsidRPr="003A0350"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 w:rsidRPr="003A0350">
        <w:rPr>
          <w:rFonts w:ascii="Times New Roman" w:eastAsia="Times New Roman" w:hAnsi="Times New Roman" w:cs="Times New Roman"/>
          <w:sz w:val="28"/>
          <w:szCs w:val="28"/>
        </w:rPr>
        <w:t xml:space="preserve"> 36 баллов.</w:t>
      </w:r>
    </w:p>
    <w:p w:rsidR="00707BCF" w:rsidRPr="00263979" w:rsidRDefault="00707BCF" w:rsidP="003A035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0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3979">
        <w:rPr>
          <w:rFonts w:ascii="Times New Roman" w:eastAsia="Times New Roman" w:hAnsi="Times New Roman" w:cs="Times New Roman"/>
          <w:b/>
          <w:sz w:val="28"/>
          <w:szCs w:val="28"/>
        </w:rPr>
        <w:t>Итог подсчета по основным параметрам теста дивергентного мышления</w:t>
      </w:r>
      <w:r w:rsidR="003A0350" w:rsidRPr="0026397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07BCF" w:rsidRPr="009017F8" w:rsidRDefault="00707BCF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Беглость — учащийся работает быстро, с большой продуктивностью. Нарисовано 12 картинок. Оценивание — по одному баллу за каждую картинку. Максимально возможный сырой балл — 12.</w:t>
      </w:r>
    </w:p>
    <w:p w:rsidR="00707BCF" w:rsidRPr="009017F8" w:rsidRDefault="00707BCF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Гибкость — учащийся способен выдвигать различные идеи, менять свою позицию и по-новому смотреть на вещи. Один балл за каждое изменение категории, считая с первой перемены (существует четыре возможные категории). Максимально возмож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суммарный сырой балл — 11.</w:t>
      </w:r>
    </w:p>
    <w:p w:rsidR="00707BCF" w:rsidRPr="009017F8" w:rsidRDefault="00707BCF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Оригинальность — учащегося не сдерживают замкнутые контуры, он перемещается снаружи и внутри контура, чтобы сделать </w:t>
      </w:r>
      <w:proofErr w:type="spellStart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стимульную</w:t>
      </w:r>
      <w:proofErr w:type="spellEnd"/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фигуру частью целой картины. По три балла за каж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дую оригинальную картинку. Максимально возможный суммар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сырой балл — 36.</w:t>
      </w:r>
    </w:p>
    <w:p w:rsidR="00707BCF" w:rsidRPr="009017F8" w:rsidRDefault="00707BCF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Разработанность — учащийся добавляет детали к замкнутому контуру, предпочитает асимметрию и сложность при изображении. По три балла за каждую асимметричную внутри и снаружи картинку. Максимально возможный суммарный сырой балл — 36.</w:t>
      </w:r>
    </w:p>
    <w:p w:rsidR="00707BCF" w:rsidRPr="009017F8" w:rsidRDefault="00707BCF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— учащийся искусно и остроумно пользуется языковыми средствами и словарным запасом. По три балла за каждую содержательную, остроумную, выражающую скрытый смысл под</w:t>
      </w:r>
      <w:r w:rsidRPr="009017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пись к картинке. Максимально возможный суммарный сырой балл — 36.</w:t>
      </w:r>
    </w:p>
    <w:p w:rsidR="00707BCF" w:rsidRPr="00263979" w:rsidRDefault="00707BCF" w:rsidP="00707BCF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39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Максимально возможный общий суммарный показатель (в сы</w:t>
      </w:r>
      <w:r w:rsidRPr="002639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рых баллах) за весь тест — 131.</w:t>
      </w:r>
    </w:p>
    <w:p w:rsidR="00A4290F" w:rsidRPr="009017F8" w:rsidRDefault="00A4290F">
      <w:pPr>
        <w:rPr>
          <w:rFonts w:ascii="Times New Roman" w:hAnsi="Times New Roman" w:cs="Times New Roman"/>
          <w:sz w:val="28"/>
          <w:szCs w:val="28"/>
        </w:rPr>
      </w:pPr>
    </w:p>
    <w:sectPr w:rsidR="00A4290F" w:rsidRPr="009017F8" w:rsidSect="009017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7A8E"/>
    <w:multiLevelType w:val="hybridMultilevel"/>
    <w:tmpl w:val="B8AC477A"/>
    <w:lvl w:ilvl="0" w:tplc="F56E04C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A6B53"/>
    <w:multiLevelType w:val="hybridMultilevel"/>
    <w:tmpl w:val="20AE06EA"/>
    <w:lvl w:ilvl="0" w:tplc="F56E04C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7BCF"/>
    <w:rsid w:val="000467D7"/>
    <w:rsid w:val="00263979"/>
    <w:rsid w:val="00385D15"/>
    <w:rsid w:val="003A0350"/>
    <w:rsid w:val="00707BCF"/>
    <w:rsid w:val="007A3DD3"/>
    <w:rsid w:val="009017F8"/>
    <w:rsid w:val="00A4290F"/>
    <w:rsid w:val="00B525E3"/>
    <w:rsid w:val="00E2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07B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BC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A035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63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divergentci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velosip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Алёнушка2</cp:lastModifiedBy>
  <cp:revision>7</cp:revision>
  <cp:lastPrinted>2019-05-17T13:43:00Z</cp:lastPrinted>
  <dcterms:created xsi:type="dcterms:W3CDTF">2019-01-23T15:18:00Z</dcterms:created>
  <dcterms:modified xsi:type="dcterms:W3CDTF">2019-05-17T13:44:00Z</dcterms:modified>
</cp:coreProperties>
</file>