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2C" w:rsidRPr="006723F6" w:rsidRDefault="006723F6" w:rsidP="006723F6">
      <w:pPr>
        <w:spacing w:line="240" w:lineRule="auto"/>
        <w:ind w:left="-142"/>
        <w:rPr>
          <w:b/>
          <w:i/>
          <w:color w:val="4F6228" w:themeColor="accent3" w:themeShade="80"/>
          <w:sz w:val="24"/>
          <w:szCs w:val="24"/>
        </w:rPr>
      </w:pPr>
      <w:r>
        <w:rPr>
          <w:b/>
          <w:i/>
          <w:noProof/>
          <w:color w:val="4F6228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104775</wp:posOffset>
            </wp:positionV>
            <wp:extent cx="2868295" cy="2019300"/>
            <wp:effectExtent l="19050" t="0" r="8255" b="0"/>
            <wp:wrapSquare wrapText="bothSides"/>
            <wp:docPr id="2" name="Рисунок 6" descr="E:\СЕМИНАР апрель2018\рефлексия\iUFXKXS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ЕМИНАР апрель2018\рефлексия\iUFXKXS7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21">
        <w:rPr>
          <w:b/>
          <w:i/>
          <w:noProof/>
          <w:color w:val="4F6228" w:themeColor="accent3" w:themeShade="80"/>
          <w:sz w:val="24"/>
          <w:szCs w:val="24"/>
          <w:lang w:eastAsia="ru-RU"/>
        </w:rPr>
        <w:pict>
          <v:roundrect id="_x0000_s1028" style="position:absolute;left:0;text-align:left;margin-left:261pt;margin-top:-13.5pt;width:249.75pt;height:547.5pt;z-index:-251659265;mso-position-horizontal-relative:text;mso-position-vertical-relative:text" arcsize="10923f" fillcolor="white [3201]" strokecolor="#c0504d [3205]" strokeweight="5pt">
            <v:stroke linestyle="thickThin"/>
            <v:shadow color="#868686"/>
          </v:roundrect>
        </w:pict>
      </w:r>
      <w:r>
        <w:rPr>
          <w:b/>
          <w:i/>
          <w:noProof/>
          <w:color w:val="4F6228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-219076</wp:posOffset>
            </wp:positionH>
            <wp:positionV relativeFrom="paragraph">
              <wp:posOffset>-180975</wp:posOffset>
            </wp:positionV>
            <wp:extent cx="3038475" cy="6886575"/>
            <wp:effectExtent l="38100" t="38100" r="47625" b="28575"/>
            <wp:wrapNone/>
            <wp:docPr id="4" name="Рисунок 5" descr="E:\Раскраски рамки\iPBPX1K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скраски рамки\iPBPX1KG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8865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51E" w:rsidRPr="006723F6">
        <w:rPr>
          <w:b/>
          <w:i/>
          <w:noProof/>
          <w:color w:val="4F6228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419100</wp:posOffset>
            </wp:positionV>
            <wp:extent cx="2070100" cy="2305050"/>
            <wp:effectExtent l="19050" t="0" r="6350" b="0"/>
            <wp:wrapNone/>
            <wp:docPr id="10" name="Рисунок 1" descr="C:\Users\Алёнушка2\Desktop\ДОУ 2018\20180209_13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ДОУ 2018\20180209_13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042" b="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3050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51E" w:rsidRPr="006723F6">
        <w:rPr>
          <w:b/>
          <w:i/>
          <w:noProof/>
          <w:color w:val="4F6228" w:themeColor="accent3" w:themeShade="80"/>
          <w:sz w:val="24"/>
          <w:szCs w:val="24"/>
          <w:lang w:eastAsia="ru-RU"/>
        </w:rPr>
        <w:t>Педагоги реализуют свои возможности в различных конкурсах и мероприятиях.</w:t>
      </w:r>
    </w:p>
    <w:p w:rsidR="00E451D6" w:rsidRDefault="00E451D6"/>
    <w:p w:rsidR="00E451D6" w:rsidRDefault="00E451D6"/>
    <w:p w:rsidR="00E451D6" w:rsidRDefault="00E451D6"/>
    <w:p w:rsidR="00E451D6" w:rsidRDefault="006723F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7162800</wp:posOffset>
            </wp:positionH>
            <wp:positionV relativeFrom="margin">
              <wp:posOffset>1695450</wp:posOffset>
            </wp:positionV>
            <wp:extent cx="2733675" cy="2962275"/>
            <wp:effectExtent l="0" t="0" r="952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8B9" w:rsidRDefault="00EA38B9"/>
    <w:p w:rsidR="00E451D6" w:rsidRDefault="00E451D6"/>
    <w:p w:rsidR="00E451D6" w:rsidRDefault="00E451D6"/>
    <w:p w:rsidR="006723F6" w:rsidRPr="006723F6" w:rsidRDefault="0012651E" w:rsidP="006723F6">
      <w:pPr>
        <w:pStyle w:val="a7"/>
        <w:rPr>
          <w:b/>
          <w:i/>
          <w:color w:val="4F6228" w:themeColor="accent3" w:themeShade="80"/>
          <w:sz w:val="24"/>
          <w:szCs w:val="24"/>
        </w:rPr>
      </w:pPr>
      <w:r w:rsidRPr="006723F6">
        <w:rPr>
          <w:b/>
          <w:i/>
          <w:color w:val="4F6228" w:themeColor="accent3" w:themeShade="80"/>
          <w:sz w:val="24"/>
          <w:szCs w:val="24"/>
        </w:rPr>
        <w:t xml:space="preserve">В этом учебном году наш педагог </w:t>
      </w:r>
      <w:proofErr w:type="spellStart"/>
      <w:r w:rsidRPr="006723F6">
        <w:rPr>
          <w:b/>
          <w:i/>
          <w:color w:val="4F6228" w:themeColor="accent3" w:themeShade="80"/>
          <w:sz w:val="24"/>
          <w:szCs w:val="24"/>
        </w:rPr>
        <w:t>Т.А.Лаптандер</w:t>
      </w:r>
      <w:proofErr w:type="spellEnd"/>
      <w:r w:rsidRPr="006723F6">
        <w:rPr>
          <w:b/>
          <w:i/>
          <w:color w:val="4F6228" w:themeColor="accent3" w:themeShade="80"/>
          <w:sz w:val="24"/>
          <w:szCs w:val="24"/>
        </w:rPr>
        <w:t xml:space="preserve"> стала абсолютным победителем конкурса</w:t>
      </w:r>
    </w:p>
    <w:p w:rsidR="0012651E" w:rsidRPr="006723F6" w:rsidRDefault="0012651E" w:rsidP="006723F6">
      <w:pPr>
        <w:pStyle w:val="a7"/>
        <w:rPr>
          <w:b/>
          <w:i/>
          <w:color w:val="4F6228" w:themeColor="accent3" w:themeShade="80"/>
          <w:sz w:val="24"/>
          <w:szCs w:val="24"/>
        </w:rPr>
      </w:pPr>
      <w:r w:rsidRPr="006723F6">
        <w:rPr>
          <w:b/>
          <w:i/>
          <w:color w:val="4F6228" w:themeColor="accent3" w:themeShade="80"/>
          <w:sz w:val="24"/>
          <w:szCs w:val="24"/>
        </w:rPr>
        <w:t>«Воспитатель года 2018»</w:t>
      </w:r>
    </w:p>
    <w:p w:rsidR="0012651E" w:rsidRDefault="006723F6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3676650</wp:posOffset>
            </wp:positionV>
            <wp:extent cx="1762125" cy="1571625"/>
            <wp:effectExtent l="19050" t="0" r="9525" b="0"/>
            <wp:wrapSquare wrapText="bothSides"/>
            <wp:docPr id="6" name="Рисунок 11" descr="C:\Users\Алёнушка2\Desktop\ДОУ 2018\20180228_09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ёнушка2\Desktop\ДОУ 2018\20180228_091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89" t="37764" r="32397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1D6" w:rsidRDefault="00E451D6"/>
    <w:p w:rsidR="00E451D6" w:rsidRDefault="00E451D6"/>
    <w:p w:rsidR="00E451D6" w:rsidRDefault="00E451D6"/>
    <w:p w:rsidR="00EA38B9" w:rsidRDefault="00EA38B9"/>
    <w:p w:rsidR="00EA38B9" w:rsidRDefault="00EA38B9"/>
    <w:p w:rsidR="00E451D6" w:rsidRDefault="00E451D6"/>
    <w:p w:rsidR="00E451D6" w:rsidRPr="006723F6" w:rsidRDefault="006723F6" w:rsidP="006723F6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3838575</wp:posOffset>
            </wp:positionV>
            <wp:extent cx="1522095" cy="2809875"/>
            <wp:effectExtent l="19050" t="0" r="1905" b="0"/>
            <wp:wrapSquare wrapText="bothSides"/>
            <wp:docPr id="8" name="Рисунок 10" descr="C:\Users\Алёнушка2\Desktop\ДОУ 2018\20180302_15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ушка2\Desktop\ДОУ 2018\20180302_152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127" r="24138" b="1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809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1D6" w:rsidRPr="00E451D6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Наш адрес:</w:t>
      </w:r>
    </w:p>
    <w:p w:rsidR="00E451D6" w:rsidRPr="00E451D6" w:rsidRDefault="006723F6" w:rsidP="006723F6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</w:t>
      </w:r>
      <w:r w:rsidR="00E451D6" w:rsidRPr="00E451D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629640 ЯНАО </w:t>
      </w:r>
      <w:proofErr w:type="spellStart"/>
      <w:r w:rsidR="00E451D6" w:rsidRPr="00E451D6">
        <w:rPr>
          <w:rFonts w:ascii="Times New Roman" w:hAnsi="Times New Roman" w:cs="Times New Roman"/>
          <w:i/>
          <w:color w:val="0000FF"/>
          <w:sz w:val="28"/>
          <w:szCs w:val="28"/>
        </w:rPr>
        <w:t>Шурышкарский</w:t>
      </w:r>
      <w:proofErr w:type="spellEnd"/>
      <w:r w:rsidR="00E451D6" w:rsidRPr="00E451D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район</w:t>
      </w:r>
    </w:p>
    <w:p w:rsidR="00E451D6" w:rsidRPr="00E451D6" w:rsidRDefault="00E451D6" w:rsidP="006723F6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451D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с. Мужи ул. </w:t>
      </w:r>
      <w:proofErr w:type="gramStart"/>
      <w:r w:rsidRPr="00E451D6">
        <w:rPr>
          <w:rFonts w:ascii="Times New Roman" w:hAnsi="Times New Roman" w:cs="Times New Roman"/>
          <w:i/>
          <w:color w:val="0000FF"/>
          <w:sz w:val="28"/>
          <w:szCs w:val="28"/>
        </w:rPr>
        <w:t>Советская</w:t>
      </w:r>
      <w:proofErr w:type="gramEnd"/>
      <w:r w:rsidRPr="00E451D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21</w:t>
      </w:r>
    </w:p>
    <w:p w:rsidR="00E451D6" w:rsidRPr="00E451D6" w:rsidRDefault="00E451D6" w:rsidP="006723F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51D6" w:rsidRPr="00E451D6" w:rsidRDefault="00E451D6" w:rsidP="006723F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451D6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Наш телефон/факс:</w:t>
      </w:r>
    </w:p>
    <w:p w:rsidR="00E451D6" w:rsidRPr="00E451D6" w:rsidRDefault="00E451D6" w:rsidP="0012651E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451D6">
        <w:rPr>
          <w:rFonts w:ascii="Times New Roman" w:hAnsi="Times New Roman" w:cs="Times New Roman"/>
          <w:i/>
          <w:color w:val="0000FF"/>
          <w:sz w:val="28"/>
          <w:szCs w:val="28"/>
        </w:rPr>
        <w:t>8(34994)-21-4-71</w:t>
      </w:r>
    </w:p>
    <w:p w:rsidR="00E451D6" w:rsidRPr="00E451D6" w:rsidRDefault="00E451D6" w:rsidP="0012651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451D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Наш </w:t>
      </w:r>
      <w:r w:rsidRPr="00E451D6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E</w:t>
      </w:r>
      <w:r w:rsidRPr="00E451D6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 w:rsidRPr="00E451D6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mail</w:t>
      </w:r>
      <w:r w:rsidRPr="00E451D6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E451D6" w:rsidRDefault="00A45621" w:rsidP="0012651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0" w:history="1">
        <w:r w:rsidR="00E451D6" w:rsidRPr="009D54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doualenushka</w:t>
        </w:r>
        <w:r w:rsidR="00E451D6" w:rsidRPr="009D54C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451D6" w:rsidRPr="009D54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51D6" w:rsidRPr="009D54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451D6" w:rsidRPr="009D54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451D6" w:rsidRPr="00E83831" w:rsidRDefault="00E451D6" w:rsidP="0012651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451D6" w:rsidRPr="000541FF" w:rsidRDefault="00E451D6" w:rsidP="001265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51D6" w:rsidRDefault="00E451D6" w:rsidP="0012651E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03418F">
        <w:rPr>
          <w:rFonts w:ascii="Monotype Corsiva" w:hAnsi="Monotype Corsiva" w:cs="Times New Roman"/>
          <w:b/>
          <w:color w:val="FF0000"/>
          <w:sz w:val="48"/>
          <w:szCs w:val="48"/>
        </w:rPr>
        <w:t>Добро пожаловать!</w:t>
      </w:r>
    </w:p>
    <w:p w:rsidR="0012651E" w:rsidRDefault="0012651E" w:rsidP="00E451D6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12651E" w:rsidRDefault="00A45621" w:rsidP="00E451D6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A4562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95pt;margin-top:39pt;width:189pt;height:69.75pt;z-index:251660288" filled="f" stroked="f">
            <v:textbox inset="0,0,0,0">
              <w:txbxContent>
                <w:p w:rsidR="00E451D6" w:rsidRPr="00E451D6" w:rsidRDefault="00E451D6" w:rsidP="00E451D6">
                  <w:pPr>
                    <w:pStyle w:val="a6"/>
                    <w:jc w:val="center"/>
                    <w:rPr>
                      <w:rFonts w:ascii="Segoe Print" w:hAnsi="Segoe Print"/>
                      <w:noProof/>
                      <w:color w:val="008000"/>
                      <w:sz w:val="24"/>
                      <w:szCs w:val="24"/>
                    </w:rPr>
                  </w:pPr>
                  <w:r w:rsidRPr="00E451D6"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  <w:t>Муниципальное бюджетное образовательное учреждение «Детский сад «</w:t>
                  </w:r>
                  <w:proofErr w:type="spellStart"/>
                  <w:r w:rsidRPr="00E451D6"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  <w:t>Аленушка</w:t>
                  </w:r>
                  <w:proofErr w:type="spellEnd"/>
                  <w:r w:rsidRPr="00E451D6"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6723F6"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-123825</wp:posOffset>
            </wp:positionV>
            <wp:extent cx="3133725" cy="6886575"/>
            <wp:effectExtent l="19050" t="38100" r="47625" b="28575"/>
            <wp:wrapNone/>
            <wp:docPr id="7" name="Рисунок 5" descr="E:\Раскраски рамки\iPBPX1K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скраски рамки\iPBPX1KG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8865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51E" w:rsidRDefault="0012651E" w:rsidP="00E451D6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EA38B9" w:rsidRDefault="00EA38B9" w:rsidP="00E451D6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EA38B9" w:rsidRDefault="00EA38B9" w:rsidP="00E451D6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EA38B9" w:rsidRPr="0003418F" w:rsidRDefault="00EA38B9" w:rsidP="00E451D6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E451D6" w:rsidRDefault="00E451D6"/>
    <w:p w:rsidR="00E451D6" w:rsidRDefault="00E451D6"/>
    <w:p w:rsidR="00E451D6" w:rsidRDefault="00E451D6"/>
    <w:p w:rsidR="00E451D6" w:rsidRDefault="00E451D6"/>
    <w:p w:rsidR="00E451D6" w:rsidRDefault="00E451D6"/>
    <w:p w:rsidR="00E451D6" w:rsidRDefault="00E451D6"/>
    <w:p w:rsidR="00E451D6" w:rsidRDefault="00A45621">
      <w:r>
        <w:rPr>
          <w:noProof/>
        </w:rPr>
        <w:pict>
          <v:shape id="_x0000_s1027" type="#_x0000_t202" style="position:absolute;margin-left:52.7pt;margin-top:23.5pt;width:170.25pt;height:61.5pt;z-index:251663360" filled="f" stroked="f">
            <v:textbox inset="0,0,0,0">
              <w:txbxContent>
                <w:p w:rsidR="00E87B30" w:rsidRPr="00E87B30" w:rsidRDefault="00E451D6" w:rsidP="00E87B30">
                  <w:pPr>
                    <w:pStyle w:val="a6"/>
                    <w:jc w:val="center"/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</w:pPr>
                  <w:r w:rsidRPr="00E451D6"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  <w:t>сел</w:t>
                  </w:r>
                  <w:r w:rsidRPr="00EA38B9">
                    <w:rPr>
                      <w:rFonts w:ascii="Segoe Print" w:hAnsi="Segoe Print"/>
                      <w:b w:val="0"/>
                      <w:color w:val="008000"/>
                      <w:sz w:val="24"/>
                      <w:szCs w:val="24"/>
                    </w:rPr>
                    <w:t>о</w:t>
                  </w:r>
                  <w:r w:rsidRPr="00E451D6"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  <w:t xml:space="preserve"> Мужи</w:t>
                  </w:r>
                </w:p>
                <w:p w:rsidR="00E451D6" w:rsidRPr="00E451D6" w:rsidRDefault="00E451D6" w:rsidP="00E451D6">
                  <w:pPr>
                    <w:pStyle w:val="a6"/>
                    <w:jc w:val="center"/>
                    <w:rPr>
                      <w:rFonts w:ascii="Segoe Print" w:hAnsi="Segoe Print"/>
                      <w:noProof/>
                      <w:color w:val="008000"/>
                      <w:sz w:val="24"/>
                      <w:szCs w:val="24"/>
                    </w:rPr>
                  </w:pPr>
                  <w:r w:rsidRPr="00E451D6">
                    <w:rPr>
                      <w:rFonts w:ascii="Segoe Print" w:hAnsi="Segoe Print"/>
                      <w:color w:val="008000"/>
                      <w:sz w:val="24"/>
                      <w:szCs w:val="24"/>
                    </w:rPr>
                    <w:t>апрель 2018 год</w:t>
                  </w:r>
                </w:p>
              </w:txbxContent>
            </v:textbox>
          </v:shape>
        </w:pict>
      </w:r>
    </w:p>
    <w:p w:rsidR="00E451D6" w:rsidRDefault="00E451D6"/>
    <w:p w:rsidR="00E451D6" w:rsidRDefault="00E451D6"/>
    <w:p w:rsidR="00E451D6" w:rsidRDefault="00E451D6"/>
    <w:p w:rsidR="00E451D6" w:rsidRDefault="00E451D6" w:rsidP="00E451D6">
      <w:pPr>
        <w:jc w:val="center"/>
      </w:pPr>
    </w:p>
    <w:sectPr w:rsidR="00E451D6" w:rsidSect="00E451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1D6"/>
    <w:rsid w:val="0003418F"/>
    <w:rsid w:val="00044F70"/>
    <w:rsid w:val="000702F3"/>
    <w:rsid w:val="0012651E"/>
    <w:rsid w:val="001F3807"/>
    <w:rsid w:val="0032497A"/>
    <w:rsid w:val="005A7450"/>
    <w:rsid w:val="005C1A8D"/>
    <w:rsid w:val="006723F6"/>
    <w:rsid w:val="008E3128"/>
    <w:rsid w:val="00A45621"/>
    <w:rsid w:val="00BD14D4"/>
    <w:rsid w:val="00DD5F56"/>
    <w:rsid w:val="00DD7F2C"/>
    <w:rsid w:val="00E451D6"/>
    <w:rsid w:val="00E87B30"/>
    <w:rsid w:val="00EA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51D6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E45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672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oualenushka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6</cp:revision>
  <cp:lastPrinted>2018-04-09T13:15:00Z</cp:lastPrinted>
  <dcterms:created xsi:type="dcterms:W3CDTF">2018-04-09T06:30:00Z</dcterms:created>
  <dcterms:modified xsi:type="dcterms:W3CDTF">2018-05-28T11:06:00Z</dcterms:modified>
</cp:coreProperties>
</file>